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AD3E" w14:textId="77777777" w:rsidR="00201753" w:rsidRDefault="00000000">
      <w:pPr>
        <w:spacing w:before="280" w:after="280"/>
        <w:jc w:val="center"/>
        <w:rPr>
          <w:b/>
          <w:sz w:val="28"/>
          <w:szCs w:val="28"/>
        </w:rPr>
      </w:pPr>
      <w:bookmarkStart w:id="0" w:name="_heading=h.gjdgxs" w:colFirst="0" w:colLast="0"/>
      <w:bookmarkEnd w:id="0"/>
      <w:r>
        <w:rPr>
          <w:b/>
          <w:sz w:val="28"/>
          <w:szCs w:val="28"/>
        </w:rPr>
        <w:t>Éléments de communication</w:t>
      </w:r>
    </w:p>
    <w:p w14:paraId="444CE04A" w14:textId="77777777" w:rsidR="00201753" w:rsidRDefault="00000000">
      <w:pPr>
        <w:spacing w:before="280" w:after="280"/>
        <w:jc w:val="both"/>
        <w:rPr>
          <w:sz w:val="22"/>
          <w:szCs w:val="22"/>
        </w:rPr>
      </w:pPr>
      <w:r>
        <w:rPr>
          <w:sz w:val="22"/>
          <w:szCs w:val="22"/>
        </w:rPr>
        <w:t>Vous trouverez ci-dessous des éléments de communication relatifs au concert de l’ensemble Dialogos à Marmoutier et à notre festival Voix et Route Romane. Pour toute demande complémentaire, vous pouvez contacter Mathilde Chevrier à : mathilde@voix-romane.com / 09 50 60 13 93.</w:t>
      </w:r>
    </w:p>
    <w:p w14:paraId="54455CA2" w14:textId="77777777" w:rsidR="00201753" w:rsidRDefault="00000000">
      <w:pPr>
        <w:spacing w:before="280" w:after="280"/>
        <w:jc w:val="both"/>
        <w:rPr>
          <w:b/>
          <w:sz w:val="36"/>
          <w:szCs w:val="36"/>
        </w:rPr>
      </w:pPr>
      <w:r>
        <w:rPr>
          <w:b/>
          <w:sz w:val="36"/>
          <w:szCs w:val="36"/>
        </w:rPr>
        <w:t>Le concert</w:t>
      </w:r>
    </w:p>
    <w:p w14:paraId="03FFA652" w14:textId="77777777" w:rsidR="00201753" w:rsidRDefault="00000000">
      <w:pPr>
        <w:spacing w:after="160" w:line="259" w:lineRule="auto"/>
        <w:rPr>
          <w:b/>
          <w:sz w:val="32"/>
          <w:szCs w:val="32"/>
        </w:rPr>
      </w:pPr>
      <w:r>
        <w:rPr>
          <w:b/>
          <w:sz w:val="32"/>
          <w:szCs w:val="32"/>
        </w:rPr>
        <w:t>Dialogos</w:t>
      </w:r>
      <w:r>
        <w:rPr>
          <w:b/>
          <w:sz w:val="32"/>
          <w:szCs w:val="32"/>
        </w:rPr>
        <w:br/>
        <w:t>Nexus Winchester</w:t>
      </w:r>
      <w:r>
        <w:rPr>
          <w:b/>
          <w:sz w:val="32"/>
          <w:szCs w:val="32"/>
        </w:rPr>
        <w:br/>
      </w:r>
      <w:r>
        <w:t>Un putsch dans la cathédrale</w:t>
      </w:r>
    </w:p>
    <w:p w14:paraId="019C47BF" w14:textId="1595AD09" w:rsidR="00201753" w:rsidRDefault="00000000">
      <w:pPr>
        <w:spacing w:before="280" w:after="280"/>
        <w:rPr>
          <w:i/>
        </w:rPr>
      </w:pPr>
      <w:r>
        <w:rPr>
          <w:i/>
        </w:rPr>
        <w:t>Samedi 9 septembre, 17h – Église Sa</w:t>
      </w:r>
      <w:r w:rsidR="00BA4FAF">
        <w:rPr>
          <w:i/>
        </w:rPr>
        <w:t>int-Adelphe</w:t>
      </w:r>
      <w:r>
        <w:rPr>
          <w:i/>
        </w:rPr>
        <w:t>, Neuwiller-lès-Saverne</w:t>
      </w:r>
    </w:p>
    <w:p w14:paraId="63792774" w14:textId="77777777" w:rsidR="00201753" w:rsidRDefault="00000000">
      <w:pPr>
        <w:spacing w:before="280" w:after="280"/>
        <w:rPr>
          <w:u w:val="single"/>
        </w:rPr>
      </w:pPr>
      <w:r>
        <w:rPr>
          <w:u w:val="single"/>
        </w:rPr>
        <w:t>Le programme</w:t>
      </w:r>
    </w:p>
    <w:p w14:paraId="39EB6868" w14:textId="77777777" w:rsidR="00201753" w:rsidRDefault="00000000">
      <w:pPr>
        <w:spacing w:before="280" w:after="280"/>
        <w:jc w:val="both"/>
        <w:rPr>
          <w:u w:val="single"/>
        </w:rPr>
      </w:pPr>
      <w:r>
        <w:t>Le 19 février 964, les chanoines de la cathédrale de Winchester furent expulsés par l’évêque, l’illustre</w:t>
      </w:r>
      <w:r>
        <w:rPr>
          <w:u w:val="single"/>
        </w:rPr>
        <w:t xml:space="preserve"> </w:t>
      </w:r>
      <w:r>
        <w:t>Aethelwold, et remplacés par des moines venant d’Abingdon. Pourquoi ? Selon Wulfstan, biographe et contemporain d’Aethelwold, poète raffiné et chantre de Winchester, ce serait parce qu’ils étaient « pervers et scandaleux, fiers et insolents, vivaient sans célébrer la messe, épousaient illicitement des femmes, puis divorçaient et en prenaient d’autres, perdus dans la gourmandise et l’ivresse, essayant même d’empoisonner l’évêque. » Mille ans plus tard, quatre musiciens se réunissent autour de ce répertoire pour le regarder avec une perspective nouvelle. La monodie est enrichie par la polyphonie et, tandis que les instruments viennent dialoguer avec les voix dans des scènes plus théâtrales, le passé résonne avec le présent, donnant une voix à ces mystérieuses sources manuscrites</w:t>
      </w:r>
    </w:p>
    <w:p w14:paraId="171125DD" w14:textId="77777777" w:rsidR="00201753" w:rsidRDefault="00000000">
      <w:pPr>
        <w:spacing w:before="280" w:after="280"/>
        <w:rPr>
          <w:u w:val="single"/>
        </w:rPr>
      </w:pPr>
      <w:r>
        <w:rPr>
          <w:u w:val="single"/>
        </w:rPr>
        <w:t>L’ensemble</w:t>
      </w:r>
    </w:p>
    <w:p w14:paraId="07E65F16" w14:textId="77777777" w:rsidR="00201753" w:rsidRDefault="00000000">
      <w:pPr>
        <w:spacing w:before="280" w:after="280"/>
        <w:jc w:val="both"/>
        <w:rPr>
          <w:u w:val="single"/>
        </w:rPr>
      </w:pPr>
      <w:r>
        <w:t>Dirigé par Katarina Livljanić, chanteuse et musicologue, professeur à la Schola Cantorum de Bâle, Dialogos interroge notre rapport au passé. L’ensemble à géométrie variable réunit depuis 1997 des chanteuses, chanteurs et instrumentistes fidèles issus d’horizons et de pays différents. Ensemble, ils font revivre les traditions orales et musicales de l’Europe, du Moyen Âge à nos jours, avec un intérêt particulier pour le monde slave méridional. Le travail de recherche de Katarina Livljanić, à l’origine des programmes de Dialogos, permet de faire découvrir un répertoire inédit. Dans un langage musical basé sur des sources médiévales, entre plain-chant, mélodies traditionnelles et polyphonies, le passé est utilisé comme une matière vive, forte et vitale. La grande musicalité et la théâtralité contemporaine révèlent la beauté intemporelle de ces histoires qui semblent avoir traversé le temps.</w:t>
      </w:r>
    </w:p>
    <w:p w14:paraId="2BDA93A1" w14:textId="77777777" w:rsidR="00201753" w:rsidRDefault="00000000">
      <w:bookmarkStart w:id="1" w:name="_heading=h.30j0zll" w:colFirst="0" w:colLast="0"/>
      <w:bookmarkEnd w:id="1"/>
      <w:r>
        <w:rPr>
          <w:u w:val="single"/>
        </w:rPr>
        <w:t>La distribution</w:t>
      </w:r>
    </w:p>
    <w:p w14:paraId="7B5E49A6" w14:textId="77777777" w:rsidR="00201753" w:rsidRDefault="00000000">
      <w:pPr>
        <w:spacing w:before="280" w:after="280"/>
      </w:pPr>
      <w:r>
        <w:t>Katarina Livljanić, voix, direction</w:t>
      </w:r>
      <w:r>
        <w:br/>
        <w:t>Clara Coutouly, voix</w:t>
      </w:r>
      <w:r>
        <w:br/>
        <w:t>Albrecht Maurer, vièles</w:t>
      </w:r>
      <w:r>
        <w:br/>
        <w:t>Norbert Rodenkirchen, flûtes</w:t>
      </w:r>
    </w:p>
    <w:p w14:paraId="6B3C4E0D" w14:textId="77777777" w:rsidR="00201753" w:rsidRDefault="00000000">
      <w:pPr>
        <w:rPr>
          <w:b/>
          <w:sz w:val="36"/>
          <w:szCs w:val="36"/>
        </w:rPr>
      </w:pPr>
      <w:r>
        <w:br w:type="page"/>
      </w:r>
    </w:p>
    <w:p w14:paraId="038B4688" w14:textId="77777777" w:rsidR="00201753" w:rsidRDefault="00201753">
      <w:pPr>
        <w:spacing w:after="160" w:line="259" w:lineRule="auto"/>
        <w:rPr>
          <w:b/>
          <w:sz w:val="36"/>
          <w:szCs w:val="36"/>
        </w:rPr>
      </w:pPr>
    </w:p>
    <w:p w14:paraId="111D81FC" w14:textId="77777777" w:rsidR="00201753" w:rsidRDefault="00000000">
      <w:pPr>
        <w:spacing w:after="160" w:line="259" w:lineRule="auto"/>
        <w:rPr>
          <w:b/>
          <w:sz w:val="36"/>
          <w:szCs w:val="36"/>
        </w:rPr>
      </w:pPr>
      <w:r>
        <w:rPr>
          <w:b/>
          <w:sz w:val="36"/>
          <w:szCs w:val="36"/>
        </w:rPr>
        <w:t>Festival Voix et Route Romane</w:t>
      </w:r>
    </w:p>
    <w:p w14:paraId="34106B54" w14:textId="77777777" w:rsidR="00201753" w:rsidRDefault="00000000">
      <w:pPr>
        <w:spacing w:after="160" w:line="259" w:lineRule="auto"/>
        <w:rPr>
          <w:u w:val="single"/>
        </w:rPr>
      </w:pPr>
      <w:r>
        <w:rPr>
          <w:u w:val="single"/>
        </w:rPr>
        <w:t>Présentation</w:t>
      </w:r>
    </w:p>
    <w:p w14:paraId="74F233A1" w14:textId="77777777" w:rsidR="00201753" w:rsidRDefault="00000000">
      <w:pPr>
        <w:spacing w:before="280" w:after="280"/>
        <w:jc w:val="both"/>
      </w:pPr>
      <w:r>
        <w:t>Le festival « Voix et Route Romane », créé à l’initiative de la Région Alsace, est le dernier évènement français exclusivement consacré à la musique médiévale.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14:paraId="0AB39796" w14:textId="77777777" w:rsidR="00201753" w:rsidRDefault="00000000">
      <w:pPr>
        <w:spacing w:before="280" w:after="280"/>
        <w:jc w:val="both"/>
      </w:pPr>
      <w:r>
        <w:t>Depuis 2022, le festival s’inscrit dans une démarche de territoire et propose des micro-événements regroupés autour du lieu de concert : dégustation, animation musicale en plein air, visite guidée de musée, atelier de calligraphie, etc. Mises en place en partenariat avec les communes d’accueil, ces animations s’inscrivent dans une démarche de territoire en s’adressant non seulement aux mélomanes venus de toute l’Alsace, mais aussi au public local dans toute sa diversité. Voix et Route Romane participe à l’attractivité du territoire en diffusant son action non seulement dans les villes moyennes, mais aussi dans les territoires ruraux, mêlant patrimoine bâti et spectacle vivant, tourisme et culture.</w:t>
      </w:r>
    </w:p>
    <w:p w14:paraId="26CAFEC8" w14:textId="77777777" w:rsidR="00201753" w:rsidRDefault="00000000">
      <w:pPr>
        <w:spacing w:before="280" w:after="280"/>
        <w:jc w:val="both"/>
      </w:pPr>
      <w:r>
        <w:rPr>
          <w:u w:val="single"/>
        </w:rPr>
        <w:t>Éditorial de Franck Leroy, président du Conseil Régional Grand Est : Alors pourquoi nous battons-nous ?</w:t>
      </w:r>
    </w:p>
    <w:p w14:paraId="549CF55A" w14:textId="77777777" w:rsidR="00201753" w:rsidRDefault="00000000">
      <w:pPr>
        <w:pBdr>
          <w:top w:val="nil"/>
          <w:left w:val="nil"/>
          <w:bottom w:val="nil"/>
          <w:right w:val="nil"/>
          <w:between w:val="nil"/>
        </w:pBdr>
        <w:jc w:val="both"/>
        <w:rPr>
          <w:color w:val="000000"/>
        </w:rPr>
      </w:pPr>
      <w:r>
        <w:rPr>
          <w:color w:val="000000"/>
        </w:rPr>
        <w:t xml:space="preserve">Au moment où on lui demandait de couper dans le budget des arts pour financer l’effort de guerre, Winston Churchill déclarait : « Alors pourquoi nous battons-nous ? » </w:t>
      </w:r>
    </w:p>
    <w:p w14:paraId="247D6E77" w14:textId="77777777" w:rsidR="00201753" w:rsidRDefault="00000000">
      <w:pPr>
        <w:pBdr>
          <w:top w:val="nil"/>
          <w:left w:val="nil"/>
          <w:bottom w:val="nil"/>
          <w:right w:val="nil"/>
          <w:between w:val="nil"/>
        </w:pBdr>
        <w:jc w:val="both"/>
        <w:rPr>
          <w:color w:val="000000"/>
        </w:rPr>
      </w:pPr>
      <w:r>
        <w:rPr>
          <w:color w:val="000000"/>
        </w:rPr>
        <w:t xml:space="preserve">Même si cette citation relève peut-être de la légende, la punchline nous parle : tandis que la crise sanitaire a laissé la place à la guerre et à la crise énergétique, et que les angoisses climatiques occupent le devant de la scène, le festival Voix et Route Romane – comme tous les événements artistiques – questionne la place de la culture dans le modèle social que nous désirons. Cette année, la programmation du festival médiéval en Grand Est, le dernier en France à se consacrer exclusivement au Moyen Âge, s’axe autour des récits, ces petites histoires qui constituent notre Histoire collective. Questionner l’histoire, c’est constater que la culture, loin de constituer le ferment de ce qui nous distingue des autres et de susciter un repli sur soi, revêt une diversité infinie de formes et de 4 pratiques, nous appelle à la curiosité, à l’ouverture et au respect d’autrui. </w:t>
      </w:r>
    </w:p>
    <w:p w14:paraId="7B038CDD" w14:textId="77777777" w:rsidR="00201753" w:rsidRDefault="00000000">
      <w:pPr>
        <w:pBdr>
          <w:top w:val="nil"/>
          <w:left w:val="nil"/>
          <w:bottom w:val="nil"/>
          <w:right w:val="nil"/>
          <w:between w:val="nil"/>
        </w:pBdr>
        <w:jc w:val="both"/>
        <w:rPr>
          <w:color w:val="000000"/>
        </w:rPr>
      </w:pPr>
      <w:r>
        <w:rPr>
          <w:color w:val="000000"/>
        </w:rPr>
        <w:t xml:space="preserve">L’ouverture s’incarne profondément dans cette nouvelle édition, et la programmation de concerts est accompagnée d’une myriade d’événements destinés aux plus nombreux : visites guidées, ateliers de pratique artistique, rencontres entre public et artistes, répétitions publiques, concerts dédiés aux jeunes, et même un stage de chant grégorien ! L’ouverture est aussi géographique : si le festival a pour vocation initiale d’animer les haut-lieux de l’art roman en Alsace, il dépasse cette année ses frontières en faisant halte à l’abbaye d’Étival- Clairefontaine dans les Vosges, dans le cadre d’un partenariat avec le festival des Abbayes en Lorraine – autre événement d’ampleur soutenu par la Région Grand Est, et en Rhénanie Palatinat pour un concert commun avec le festival Via Mediæval. </w:t>
      </w:r>
    </w:p>
    <w:p w14:paraId="523FFEFB" w14:textId="77777777" w:rsidR="00201753" w:rsidRDefault="00000000">
      <w:pPr>
        <w:pBdr>
          <w:top w:val="nil"/>
          <w:left w:val="nil"/>
          <w:bottom w:val="nil"/>
          <w:right w:val="nil"/>
          <w:between w:val="nil"/>
        </w:pBdr>
        <w:jc w:val="both"/>
        <w:rPr>
          <w:color w:val="000000"/>
        </w:rPr>
      </w:pPr>
      <w:r>
        <w:rPr>
          <w:color w:val="000000"/>
        </w:rPr>
        <w:t>Laissez-vous embarquer dans cette fête joyeuse qui nous replonge dans nos premières années de vie, quand les histoires racontées par nos parents s’alliaient au biberon pour nous inviter à grandir. Il était une fois... pardon, une voix ! Et puisse celle-ci nous ouvrir de nouvelles voies !</w:t>
      </w:r>
    </w:p>
    <w:p w14:paraId="7C25D765" w14:textId="77777777" w:rsidR="00201753" w:rsidRDefault="00201753">
      <w:pPr>
        <w:spacing w:after="280"/>
        <w:rPr>
          <w:u w:val="single"/>
        </w:rPr>
      </w:pPr>
    </w:p>
    <w:p w14:paraId="52C53354" w14:textId="77777777" w:rsidR="00201753" w:rsidRDefault="00201753">
      <w:pPr>
        <w:spacing w:after="280"/>
        <w:rPr>
          <w:u w:val="single"/>
        </w:rPr>
      </w:pPr>
    </w:p>
    <w:p w14:paraId="724EFE3F" w14:textId="77777777" w:rsidR="00201753" w:rsidRDefault="00000000">
      <w:pPr>
        <w:spacing w:after="280"/>
        <w:rPr>
          <w:u w:val="single"/>
        </w:rPr>
      </w:pPr>
      <w:r>
        <w:rPr>
          <w:u w:val="single"/>
        </w:rPr>
        <w:lastRenderedPageBreak/>
        <w:t>Éditorial de François Geissler, Président du festival Voix et Route Romane : Il était une voix… De récit en récit</w:t>
      </w:r>
    </w:p>
    <w:p w14:paraId="5B7CA3D5" w14:textId="77777777" w:rsidR="00201753" w:rsidRDefault="00000000">
      <w:pPr>
        <w:spacing w:before="280" w:after="280"/>
        <w:jc w:val="both"/>
      </w:pPr>
      <w:r>
        <w:t>L’an passé, nous avions placé le festival sous la thématique "Guerre et germes de paix". L’intention était certes louable vu le contexte de l’époque, mais, malheureusement, la paix ne connut que peu de réalisations dans le monde, même si des germes ont effectivement éclaté ici ou là.</w:t>
      </w:r>
    </w:p>
    <w:p w14:paraId="57A6006A" w14:textId="77777777" w:rsidR="00201753" w:rsidRDefault="00000000">
      <w:pPr>
        <w:spacing w:before="280" w:after="280"/>
        <w:jc w:val="both"/>
      </w:pPr>
      <w:r>
        <w:t>Cette année, sans abandonner ces perspectives indispensables pour la communauté humaine, notre démarche s’articule sur le récit, le conte, la narration et la déambulation dans un vaste espace à la fois géographique et historique. C’est une autre mais précieuse et féconde manière d’aborder les questions du temps.</w:t>
      </w:r>
    </w:p>
    <w:p w14:paraId="166ABAC7" w14:textId="77777777" w:rsidR="00201753" w:rsidRDefault="00000000">
      <w:pPr>
        <w:spacing w:before="280" w:after="280"/>
        <w:jc w:val="both"/>
      </w:pPr>
      <w:r>
        <w:t>Les différents ensembles invités, déjà connus et appréciés par nous ou nouveaux dans notre programmation, nous feront en effet voyager dans l’espace et le temps, en privilégiant cet outil incontournable qu’est la narration.</w:t>
      </w:r>
    </w:p>
    <w:p w14:paraId="178C16B9" w14:textId="77777777" w:rsidR="00201753" w:rsidRDefault="00000000">
      <w:pPr>
        <w:spacing w:before="280" w:after="280"/>
        <w:jc w:val="both"/>
      </w:pPr>
      <w:r>
        <w:t>Mais au-delà des nombreux et passionnants travaux actuels sur la narrativité, c’est par l’art, et singulièrement par la musique, instrumentale et chantée, que nous serons touchés et, je n’en doute pas, à la fois émerveillés et interrogés.</w:t>
      </w:r>
    </w:p>
    <w:p w14:paraId="7450740C" w14:textId="77777777" w:rsidR="00201753" w:rsidRDefault="00000000">
      <w:pPr>
        <w:spacing w:before="280" w:after="280"/>
        <w:jc w:val="both"/>
      </w:pPr>
      <w:r>
        <w:t>Par ailleurs, le festival lui-même se déplacera en des lieux nouveaux tels qu’Étival-Clairefontaine, ou encore peu connus parce qu’excentrés par rapport à Strasbourg, comme Feldbach. Mais les amateurs de musique médiévale et d’art roman que vous êtes sauront se mettre en route pour laisser de nouvelles pierres résonner au son des neumes et des polyphonies primitives.</w:t>
      </w:r>
    </w:p>
    <w:p w14:paraId="4D80DD14" w14:textId="77777777" w:rsidR="00201753" w:rsidRDefault="00000000">
      <w:pPr>
        <w:spacing w:before="280" w:after="280"/>
        <w:jc w:val="both"/>
      </w:pPr>
      <w:r>
        <w:t>Tout à la joie de vous revoir bientôt, je vous souhaite un excellent festival 2023 !</w:t>
      </w:r>
    </w:p>
    <w:p w14:paraId="63AE37AF" w14:textId="77777777" w:rsidR="00201753" w:rsidRDefault="00201753">
      <w:pPr>
        <w:pBdr>
          <w:top w:val="nil"/>
          <w:left w:val="nil"/>
          <w:bottom w:val="nil"/>
          <w:right w:val="nil"/>
          <w:between w:val="nil"/>
        </w:pBdr>
        <w:rPr>
          <w:color w:val="000000"/>
        </w:rPr>
      </w:pPr>
    </w:p>
    <w:p w14:paraId="2D9B123C" w14:textId="77777777" w:rsidR="00201753" w:rsidRDefault="00000000">
      <w:pPr>
        <w:spacing w:after="160" w:line="259" w:lineRule="auto"/>
        <w:rPr>
          <w:b/>
          <w:sz w:val="36"/>
          <w:szCs w:val="36"/>
        </w:rPr>
      </w:pPr>
      <w:r>
        <w:rPr>
          <w:b/>
          <w:sz w:val="36"/>
          <w:szCs w:val="36"/>
        </w:rPr>
        <w:t>La Route Romane d’Alsace</w:t>
      </w:r>
    </w:p>
    <w:p w14:paraId="31176396" w14:textId="77777777" w:rsidR="00201753" w:rsidRDefault="00000000">
      <w:pPr>
        <w:spacing w:before="280" w:after="280"/>
        <w:jc w:val="both"/>
      </w:pPr>
      <w:r>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14:paraId="69543886" w14:textId="77777777" w:rsidR="00201753" w:rsidRDefault="00201753">
      <w:pPr>
        <w:pBdr>
          <w:top w:val="nil"/>
          <w:left w:val="nil"/>
          <w:bottom w:val="nil"/>
          <w:right w:val="nil"/>
          <w:between w:val="nil"/>
        </w:pBdr>
        <w:rPr>
          <w:color w:val="000000"/>
        </w:rPr>
      </w:pPr>
    </w:p>
    <w:p w14:paraId="5F094E03" w14:textId="77777777" w:rsidR="00201753" w:rsidRDefault="00000000">
      <w:pPr>
        <w:rPr>
          <w:u w:val="single"/>
        </w:rPr>
      </w:pPr>
      <w:r>
        <w:br w:type="page"/>
      </w:r>
    </w:p>
    <w:p w14:paraId="0302A10F" w14:textId="77777777" w:rsidR="00201753" w:rsidRDefault="00201753">
      <w:pPr>
        <w:spacing w:before="240" w:after="240"/>
        <w:rPr>
          <w:u w:val="single"/>
        </w:rPr>
      </w:pPr>
    </w:p>
    <w:p w14:paraId="16E9795E" w14:textId="77777777" w:rsidR="00201753" w:rsidRDefault="00000000">
      <w:pPr>
        <w:spacing w:before="240" w:after="240"/>
        <w:rPr>
          <w:u w:val="single"/>
        </w:rPr>
      </w:pPr>
      <w:r>
        <w:rPr>
          <w:u w:val="single"/>
        </w:rPr>
        <w:t>L’équipe</w:t>
      </w:r>
    </w:p>
    <w:p w14:paraId="15E1D87B" w14:textId="77777777" w:rsidR="00201753" w:rsidRDefault="00000000">
      <w:pPr>
        <w:spacing w:before="240" w:after="240"/>
      </w:pPr>
      <w:r>
        <w:t>Benoît Haller, directeur</w:t>
      </w:r>
      <w:r>
        <w:br/>
      </w:r>
      <w:hyperlink r:id="rId7">
        <w:r>
          <w:rPr>
            <w:color w:val="1155CC"/>
            <w:u w:val="single"/>
          </w:rPr>
          <w:t>direction@voix-romane.com</w:t>
        </w:r>
      </w:hyperlink>
      <w:r>
        <w:t xml:space="preserve"> </w:t>
      </w:r>
    </w:p>
    <w:p w14:paraId="143A9C2F" w14:textId="77777777" w:rsidR="00201753" w:rsidRDefault="00000000">
      <w:pPr>
        <w:spacing w:before="240" w:after="240"/>
      </w:pPr>
      <w:r>
        <w:t>Mathilde Chevrier, chargée de production et de communication</w:t>
      </w:r>
      <w:r>
        <w:br/>
      </w:r>
      <w:hyperlink r:id="rId8">
        <w:r>
          <w:rPr>
            <w:color w:val="1155CC"/>
            <w:u w:val="single"/>
          </w:rPr>
          <w:t>mathilde@voix-romane.com</w:t>
        </w:r>
      </w:hyperlink>
      <w:r>
        <w:t xml:space="preserve"> </w:t>
      </w:r>
    </w:p>
    <w:p w14:paraId="27868514" w14:textId="77777777" w:rsidR="00201753" w:rsidRDefault="00000000">
      <w:pPr>
        <w:spacing w:before="240" w:after="240"/>
      </w:pPr>
      <w:r>
        <w:t xml:space="preserve"> </w:t>
      </w:r>
    </w:p>
    <w:p w14:paraId="6EAC071C" w14:textId="77777777" w:rsidR="00201753" w:rsidRDefault="00000000">
      <w:pPr>
        <w:spacing w:before="240" w:after="240"/>
        <w:rPr>
          <w:u w:val="single"/>
        </w:rPr>
      </w:pPr>
      <w:r>
        <w:rPr>
          <w:u w:val="single"/>
        </w:rPr>
        <w:t>Contact</w:t>
      </w:r>
    </w:p>
    <w:p w14:paraId="5899BBE0" w14:textId="77777777" w:rsidR="00201753" w:rsidRDefault="00000000">
      <w:pPr>
        <w:spacing w:before="240" w:after="240"/>
      </w:pPr>
      <w:r>
        <w:t>Adresse : 23 boulevard de Lyon, 67000 Strasbourg</w:t>
      </w:r>
      <w:r>
        <w:br/>
        <w:t>Téléphone : 09 50 60 13 93</w:t>
      </w:r>
      <w:r>
        <w:br/>
        <w:t xml:space="preserve">Site internet : </w:t>
      </w:r>
      <w:hyperlink r:id="rId9">
        <w:r>
          <w:rPr>
            <w:color w:val="0563C1"/>
            <w:u w:val="single"/>
          </w:rPr>
          <w:t>www.voix-romane.com</w:t>
        </w:r>
      </w:hyperlink>
      <w:r>
        <w:t xml:space="preserve"> </w:t>
      </w:r>
      <w:r>
        <w:br/>
        <w:t xml:space="preserve">Facebook : </w:t>
      </w:r>
      <w:hyperlink r:id="rId10">
        <w:r>
          <w:rPr>
            <w:color w:val="0563C1"/>
            <w:u w:val="single"/>
          </w:rPr>
          <w:t>https://www.facebook.com/FestivalVoixetRouteRomane/</w:t>
        </w:r>
      </w:hyperlink>
      <w:r>
        <w:t xml:space="preserve"> </w:t>
      </w:r>
    </w:p>
    <w:sectPr w:rsidR="00201753">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69D21" w14:textId="77777777" w:rsidR="00DB6B7B" w:rsidRDefault="00DB6B7B">
      <w:r>
        <w:separator/>
      </w:r>
    </w:p>
  </w:endnote>
  <w:endnote w:type="continuationSeparator" w:id="0">
    <w:p w14:paraId="72E09371" w14:textId="77777777" w:rsidR="00DB6B7B" w:rsidRDefault="00DB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000000000000000"/>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5E0C6" w14:textId="77777777" w:rsidR="00DB6B7B" w:rsidRDefault="00DB6B7B">
      <w:r>
        <w:separator/>
      </w:r>
    </w:p>
  </w:footnote>
  <w:footnote w:type="continuationSeparator" w:id="0">
    <w:p w14:paraId="35AD332D" w14:textId="77777777" w:rsidR="00DB6B7B" w:rsidRDefault="00DB6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D31D" w14:textId="77777777" w:rsidR="00201753" w:rsidRDefault="00000000">
    <w:pPr>
      <w:jc w:val="center"/>
    </w:pPr>
    <w:r>
      <w:rPr>
        <w:noProof/>
      </w:rPr>
      <w:drawing>
        <wp:inline distT="0" distB="0" distL="0" distR="0" wp14:anchorId="118B7E68" wp14:editId="2F7D0ECF">
          <wp:extent cx="3964267" cy="466384"/>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964267" cy="466384"/>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753"/>
    <w:rsid w:val="00201753"/>
    <w:rsid w:val="00BA4FAF"/>
    <w:rsid w:val="00DB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C65B"/>
  <w15:docId w15:val="{22BDB717-1689-4C64-966D-AA4C1FB4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gtwDxlKO+mdSblOmNxLJ3BjXVw==">CgMxLjAyCGguZ2pkZ3hzMgloLjMwajB6bGw4AHIhMUhJRl9tNUlGZXpQNFd0eDJwYkZfYTNnempIaVFHajMz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1367</Words>
  <Characters>7524</Characters>
  <Application>Microsoft Office Word</Application>
  <DocSecurity>0</DocSecurity>
  <Lines>62</Lines>
  <Paragraphs>17</Paragraphs>
  <ScaleCrop>false</ScaleCrop>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Franck Chevrier</cp:lastModifiedBy>
  <cp:revision>2</cp:revision>
  <dcterms:created xsi:type="dcterms:W3CDTF">2022-10-25T15:07:00Z</dcterms:created>
  <dcterms:modified xsi:type="dcterms:W3CDTF">2023-07-26T17:31:00Z</dcterms:modified>
</cp:coreProperties>
</file>